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8AC5">
      <w:pPr>
        <w:jc w:val="center"/>
        <w:rPr>
          <w:rFonts w:hint="default"/>
          <w:sz w:val="28"/>
          <w:szCs w:val="36"/>
          <w:lang w:val="en-US"/>
        </w:rPr>
      </w:pPr>
      <w:r>
        <w:rPr>
          <w:rFonts w:hint="eastAsia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非强检设备</w:t>
      </w:r>
      <w:bookmarkStart w:id="0" w:name="_GoBack"/>
      <w:bookmarkEnd w:id="0"/>
      <w:r>
        <w:rPr>
          <w:rFonts w:hint="eastAsia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报价表</w:t>
      </w:r>
    </w:p>
    <w:tbl>
      <w:tblPr>
        <w:tblW w:w="9195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800"/>
        <w:gridCol w:w="1020"/>
        <w:gridCol w:w="1215"/>
        <w:gridCol w:w="1320"/>
      </w:tblGrid>
      <w:tr w14:paraId="6C26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 w14:paraId="23B2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  <w:p w14:paraId="2EC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3D30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477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超声多普勒胎心仪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963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除颤仪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8BF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低温保存箱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017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肺功能仪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0C4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高频电刀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1DB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恒温水箱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812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D47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激光治疗仪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1BB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B7C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酶标分析仪/洗板机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C50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全自动尿液分析仪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DF8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全自动尿有形成分分析仪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A1C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全自动生化分析仪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8A1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全自动血气分析仪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0E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全自动血细胞分析仪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D63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全自动血液细胞分析仪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B74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全自动医用PCR分析系统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A7D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生化培养箱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EF7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生物安全柜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27E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实时荧光定量PCR仪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1C1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455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输液信息采集系统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BFD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40F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微量泵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052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医用离心机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487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胰岛素泵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F49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移液器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BC2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婴儿秤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E30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婴儿培养箱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3D5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荧光定量聚合酶链反应（PCR）检测系统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261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营养泵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6CB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1E1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桌面式洁净工作台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6FD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冷藏箱、冷冻箱、阴凉柜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38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5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11B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B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冰箱温度计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5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08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284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电子台秤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D2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47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1C7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氧气吸入器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1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D1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F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3A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旋转混合仪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5B5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76DEF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A0E71"/>
    <w:rsid w:val="46431454"/>
    <w:rsid w:val="799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2026-05-07T01:03:00Z</dcterms:created>
  <dc:creator>过往、、时光</dc:creator>
  <cp:lastModifiedBy>过往、、时光</cp:lastModifiedBy>
  <dcterms:modified xsi:type="dcterms:W3CDTF">2026-05-07T01:24:48Z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30D0AA7E1AC94575AFD74CACC1F23B98_11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