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5046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89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789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lang w:val="en-US" w:eastAsia="zh-CN"/>
              </w:rPr>
              <w:t>危险废物处置</w:t>
            </w:r>
          </w:p>
        </w:tc>
        <w:tc>
          <w:tcPr>
            <w:tcW w:w="5046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B05A55"/>
    <w:rsid w:val="4CCC44F8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1</TotalTime>
  <ScaleCrop>false</ScaleCrop>
  <LinksUpToDate>false</LinksUpToDate>
  <CharactersWithSpaces>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2025-10-21T01:40:21Z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